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3925" r:id="rId6"/>
        </w:object>
      </w: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9A2170" w:rsidP="009A217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="00AD1A4C"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Данная рабочая программа  по родной (русской) литературе для   6  класса составлена в соответствии с документами</w:t>
      </w:r>
      <w:r w:rsidRPr="00AD1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D1A4C" w:rsidRPr="00AD1A4C" w:rsidRDefault="00AD1A4C" w:rsidP="00AD1A4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AD1A4C" w:rsidRPr="00AD1A4C" w:rsidRDefault="00AD1A4C" w:rsidP="00AD1A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AD1A4C" w:rsidRPr="00AD1A4C" w:rsidRDefault="00AD1A4C" w:rsidP="00AD1A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программы по родной (русской) литературе для 5-9 классов,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</w:t>
      </w:r>
    </w:p>
    <w:p w:rsidR="00AD1A4C" w:rsidRPr="00AD1A4C" w:rsidRDefault="00AD1A4C" w:rsidP="00AD1A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В. Я. Коровина, В. П. Журавлёв, В. И. Коровин, Н. В. Беляева/ и учебника «Литература 6 класс</w:t>
      </w:r>
      <w:proofErr w:type="gram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общеобразовательных учреждений.  В 2-х ч. / В. Я. Коровина, В. П. Журавлёв, В. И. Коровин. –6-е изд. - М: Просвещение, 2020;</w:t>
      </w:r>
    </w:p>
    <w:p w:rsidR="00AD1A4C" w:rsidRPr="00AD1A4C" w:rsidRDefault="00AD1A4C" w:rsidP="00AD1A4C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AD1A4C" w:rsidRPr="00AD1A4C" w:rsidRDefault="00AD1A4C" w:rsidP="00AD1A4C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D1A4C" w:rsidRPr="00AD1A4C" w:rsidRDefault="00AD1A4C" w:rsidP="00AD1A4C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программы: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уважительного и бережного отношение к родной литературе как величайшей духовной, нравственной и культурной ценности русского народа.  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AD1A4C" w:rsidRPr="00AD1A4C" w:rsidRDefault="00AD1A4C" w:rsidP="00AD1A4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A4C">
        <w:rPr>
          <w:rFonts w:ascii="Times New Roman" w:eastAsia="Calibri" w:hAnsi="Times New Roman" w:cs="Times New Roman"/>
          <w:sz w:val="24"/>
          <w:szCs w:val="24"/>
        </w:rPr>
        <w:t xml:space="preserve">формирование способности понимать и эстетически воспринимать произведения родной литературы; </w:t>
      </w:r>
    </w:p>
    <w:p w:rsidR="00AD1A4C" w:rsidRPr="00AD1A4C" w:rsidRDefault="00AD1A4C" w:rsidP="00AD1A4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A4C">
        <w:rPr>
          <w:rFonts w:ascii="Times New Roman" w:eastAsia="Calibri" w:hAnsi="Times New Roman" w:cs="Times New Roman"/>
          <w:sz w:val="24"/>
          <w:szCs w:val="24"/>
        </w:rPr>
        <w:t xml:space="preserve"> обогащение духовного мира учащихся путем приобщения их к нравственным ценностям и художественному многообразию родной литературы, к отдельным ее произведениям;</w:t>
      </w:r>
    </w:p>
    <w:p w:rsidR="00AD1A4C" w:rsidRPr="00AD1A4C" w:rsidRDefault="00AD1A4C" w:rsidP="00AD1A4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A4C">
        <w:rPr>
          <w:rFonts w:ascii="Times New Roman" w:eastAsia="Calibri" w:hAnsi="Times New Roman" w:cs="Times New Roman"/>
          <w:sz w:val="24"/>
          <w:szCs w:val="24"/>
        </w:rPr>
        <w:t xml:space="preserve"> приобщение к литературному наследию своего народа; </w:t>
      </w:r>
    </w:p>
    <w:p w:rsidR="00AD1A4C" w:rsidRPr="00AD1A4C" w:rsidRDefault="00AD1A4C" w:rsidP="00AD1A4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A4C">
        <w:rPr>
          <w:rFonts w:ascii="Times New Roman" w:eastAsia="Calibri" w:hAnsi="Times New Roman" w:cs="Times New Roman"/>
          <w:sz w:val="24"/>
          <w:szCs w:val="24"/>
        </w:rPr>
        <w:t xml:space="preserve">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</w:r>
    </w:p>
    <w:p w:rsidR="00AD1A4C" w:rsidRPr="00AD1A4C" w:rsidRDefault="00AD1A4C" w:rsidP="00AD1A4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A4C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актуализировать в художественных текстах родной литературы личностно значимые образы, темы и проблемы, учитывать исторический, историко-культурный контекст и конте</w:t>
      </w:r>
      <w:proofErr w:type="gramStart"/>
      <w:r w:rsidRPr="00AD1A4C">
        <w:rPr>
          <w:rFonts w:ascii="Times New Roman" w:eastAsia="Calibri" w:hAnsi="Times New Roman" w:cs="Times New Roman"/>
          <w:sz w:val="24"/>
          <w:szCs w:val="24"/>
        </w:rPr>
        <w:t>кст тв</w:t>
      </w:r>
      <w:proofErr w:type="gramEnd"/>
      <w:r w:rsidRPr="00AD1A4C">
        <w:rPr>
          <w:rFonts w:ascii="Times New Roman" w:eastAsia="Calibri" w:hAnsi="Times New Roman" w:cs="Times New Roman"/>
          <w:sz w:val="24"/>
          <w:szCs w:val="24"/>
        </w:rPr>
        <w:t>орчества писателя в процессе анализа художественного литературного произведения;</w:t>
      </w:r>
    </w:p>
    <w:p w:rsidR="00AD1A4C" w:rsidRPr="00AD1A4C" w:rsidRDefault="00AD1A4C" w:rsidP="00AD1A4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D1A4C">
        <w:rPr>
          <w:rFonts w:ascii="Times New Roman" w:eastAsia="Calibri" w:hAnsi="Times New Roman" w:cs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этикета.</w:t>
      </w:r>
      <w:proofErr w:type="gramEnd"/>
    </w:p>
    <w:p w:rsidR="00AD1A4C" w:rsidRPr="00AD1A4C" w:rsidRDefault="00AD1A4C" w:rsidP="00AD1A4C">
      <w:pPr>
        <w:spacing w:after="0" w:line="36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A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Объект изучения в учебном процессе − литературное произведение в его жанрово-родовой и историко-культурной специфике. </w:t>
      </w:r>
    </w:p>
    <w:p w:rsidR="00AD1A4C" w:rsidRPr="00AD1A4C" w:rsidRDefault="00AD1A4C" w:rsidP="00AD1A4C">
      <w:pPr>
        <w:spacing w:after="0" w:line="36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A4C">
        <w:rPr>
          <w:rFonts w:ascii="Times New Roman" w:eastAsia="Calibri" w:hAnsi="Times New Roman" w:cs="Times New Roman"/>
          <w:sz w:val="24"/>
          <w:szCs w:val="24"/>
        </w:rPr>
        <w:t>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 последовательно формирующихся на уроках родной литературы.</w:t>
      </w:r>
    </w:p>
    <w:p w:rsidR="00AD1A4C" w:rsidRPr="00AD1A4C" w:rsidRDefault="00AD1A4C" w:rsidP="00AD1A4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ООО признает приоритетной духовно-нравственную ценность литературы для школьника – будущего гражданина своей страны, любящего свой народ и уважающего его традиции, язык и культуру.   Изучение родной литературы играет ведущую роль в процессах воспитания личности, развития ее нравственных качеств и творческих способностей, в сохранении и развитии национальных традиций и исторической преемственности поколений.  Родная литература как культурный символ России, высшая форма существования российской духовности и языка в качестве школьного предмета посредством воздействия на эстетические чувства воспитывает в человеке патриотизм, чувства исторической памяти, принадлежности к культуре, народу и всему человечеству. </w:t>
      </w:r>
    </w:p>
    <w:p w:rsidR="00AD1A4C" w:rsidRPr="00AD1A4C" w:rsidRDefault="00AD1A4C" w:rsidP="00AD1A4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</w:t>
      </w: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  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  </w:t>
      </w:r>
    </w:p>
    <w:p w:rsidR="00AD1A4C" w:rsidRPr="00AD1A4C" w:rsidRDefault="00AD1A4C" w:rsidP="00AD1A4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«Родная (русская) литература» как часть образовательной области «Родной язык и литература» тесно связан с предметом «Родной язык». Родная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родной речью.  </w:t>
      </w:r>
    </w:p>
    <w:p w:rsidR="00AD1A4C" w:rsidRPr="00AD1A4C" w:rsidRDefault="00AD1A4C" w:rsidP="00AD1A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«Родная литература» рассчитана на 19 часов (0,5 часа в неделю).</w:t>
      </w:r>
    </w:p>
    <w:p w:rsidR="009A2170" w:rsidRDefault="009A2170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 по родной (русской) литературе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 результаты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по родной литературе в 6 классе: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литературу как одну из национально-культурных ценностей русского народа;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осознанию  российской гражданской идентичности: патриотизма, уважению к Отечеству, прошлому и настоящему  России; осознанию своей этнической принадлежности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оценивать свои и чужие поступки;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анализировать и характеризовать эмоциональные состояния и чувства окружающих, строить свои взаимоотношения с их учетом.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определяющую роль родной литературы в развитии интеллектуальных, творческих способностей и моральных качеств личности;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характеризовать эмоциональные состояния и чувства окружающих, строить свои взаимоотношения с их учетом.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целостному, социально-ориентированному пониманию мира в его органичном единстве и разнообразии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Регулятивные результаты</w:t>
      </w: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освоения программы по родной литературе в 6 классе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Ученик научится: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- 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по плану, сверяя свои действия с целью, прогнозировать, корректировать свою деятельность под руководством учителя;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-</w:t>
      </w: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владеть всеми видами речевой деятельности: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свободно, правильно излагать свои мысли в устной и письменной форме, соблюдать нормы построения речевого высказывания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Ученик получит возможность научиться: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-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планированию пути достижения цели; установлению целевых приоритетов; 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оценивать уровень владения тем или иным учебным действием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 контроль успешности своей учебной  деятельности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овладению приемами отбора и систематизации материала на определенную тему; умению вести самостоятельный поиск информации; способность к преобразованию, сохранению и передаче информации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Познавательные  результаты</w:t>
      </w: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освоения программы по родной литературе в 6 классе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Ученик научится: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- 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-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сообщение в устной форме;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ориентироваться на возможное разнообразие способов решения учебной задачи;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анализировать изучаемые объекты с выделением существенных и несущественных признаков;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> </w:t>
      </w: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свободно пользоваться словарями различных типов, справочной литературой, в том числе и на электронных носителях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Ученик получит возможность научиться: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владению общими приемами решения проблемных ситуаций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умению организовать учебную деятельность, понимая порядок работы, и находить для этого эффективные приемы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Коммуникативные  результаты</w:t>
      </w: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освоения программы по родной литературе в 6 классе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Ученик научится: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устанавливать и вырабатывать разные точки зрения; аргументировать свою точку зрения;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вопросы.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продуктивно разрешать конфликты на основе учѐта интересов и позиций всех 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</w:t>
      </w:r>
      <w:proofErr w:type="gram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ков, поиска и оценки альтернативных способов разрешения конфликтов; договариваться и приходить к общему решению в совместной деятельности;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- адекватно выражать свое отношение к фактам и явлениям окружающей действительности, к </w:t>
      </w:r>
      <w:proofErr w:type="gramStart"/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прочитанному</w:t>
      </w:r>
      <w:proofErr w:type="gramEnd"/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, услышанному, увиденному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умению выступать перед аудиторией сверстников с небольшими сообщениями, докладом, рефератом; участие в спорах, обсуждениях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-формулировать, аргументировать и отстаивать своё мнение;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Ученик получит возможность научиться: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участию в речевом общении, соблюдая нормы речевого этикета; адекватно использовать жесты, мимику в процессе речевого общения;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-способности осуществлять речевой самоконтроль в процессе учебной деятельности и в повседневной практике речевого общения;  оценивать свою речь с точки зрения ее содержания, языкового оформления;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-участвовать в диалогическом и 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полилогическом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общении, создавать устные  монологические  высказывания  разной  коммуникативной направленности  в  зависимости  от  целей,  сферы  и  ситуации  общения  с соблюдением норм современного русского литературного языка и речевого этикета.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Предметные  результаты</w:t>
      </w:r>
      <w:r w:rsidRPr="00AD1A4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освоения программы по родной литературе в 6 классе </w:t>
      </w:r>
    </w:p>
    <w:p w:rsidR="00AD1A4C" w:rsidRPr="00AD1A4C" w:rsidRDefault="00AD1A4C" w:rsidP="00AD1A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Ученик научится: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пересказа, пересказывать сюжет;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особенности композиции, основной конфликт, вычленять фабулу;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героев-персонажей, давать их сравнительные характеристики;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родо-жанровую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специфику художественного произведения;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AD1A4C" w:rsidRPr="00AD1A4C" w:rsidRDefault="00AD1A4C" w:rsidP="00AD1A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личное отношение к художественному произведению, аргументировать свою точку зрения</w:t>
      </w:r>
    </w:p>
    <w:p w:rsidR="00AD1A4C" w:rsidRPr="00AD1A4C" w:rsidRDefault="00AD1A4C" w:rsidP="00AD1A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Ученик получит возможность научиться:</w:t>
      </w:r>
    </w:p>
    <w:p w:rsidR="00AD1A4C" w:rsidRPr="00AD1A4C" w:rsidRDefault="00AD1A4C" w:rsidP="00AD1A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AD1A4C" w:rsidRPr="00AD1A4C" w:rsidRDefault="00AD1A4C" w:rsidP="00AD1A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AD1A4C" w:rsidRPr="00AD1A4C" w:rsidRDefault="00AD1A4C" w:rsidP="00AD1A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AD1A4C" w:rsidRPr="00AD1A4C" w:rsidRDefault="00AD1A4C" w:rsidP="00AD1A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1A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СОДЕРЖАНИЕ ПРОГРАММЫ УЧЕБНОГО КУРСА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Введение (1 ч)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как духовное завещание одного поколения другому.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Устное народное творчество (1 ч)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Сказка «Два Ивана – солдатских сына».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Воплощение в фольклорных произведениях национального характера, народных нравственных ценностей, прославление силы, справедливости, бескорыстного служения Отечеству.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Литературная сказка (1 ч).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Н.Д. </w:t>
      </w:r>
      <w:proofErr w:type="spellStart"/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Телешов</w:t>
      </w:r>
      <w:proofErr w:type="spellEnd"/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«Белая цапля». Назначение человека и его ответственность перед будущим. Нравственные проблемы, поставленные в сказке.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литературы Х</w:t>
      </w:r>
      <w:proofErr w:type="gramStart"/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века (4 ч)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 Г. Гарин-Михайловский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Повесть «Детство Тёмы» (главы «Иванов», «Ябеда», «Экзамены»). Отрочество героя. Годы учебы как череда тяжких испытаний в жизни подростка. Мечты и попытки их реализовать. Жестокое нравственное испытание в главе «Ябеда». Предательство и муки совести героя. Преодоление героем собственных слабостей в главе «Экзамены».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Поэтический образ Родины. 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 С. Никитин.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 «Русь»;</w:t>
      </w:r>
      <w:r w:rsidRPr="00AD1A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D1A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«Сибирь!.. Напишешь это слово…»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 Ю. Лермонтов. «Москва, Москва! люблю тебя, как сын...» (из поэмы «Сашка»). Автор и его отношение к родине в строках лирических стихов.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 Лесков.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«Человек на часах».</w:t>
      </w:r>
      <w:r w:rsidRPr="00AD1A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D1A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Открытость и честность, требовательность к себе, деликатность по отношению к окружающим, уважение к личности и осознание факта неповторимости каждого человека.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Из литературы ХХ века (10 ч)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Л.А. Чарская.</w:t>
      </w:r>
      <w:r w:rsidRPr="00AD1A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 Рассказ «Тайна».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Ранимость души подростка. Глубина человеческих чувств и способы их выражения в литературе.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А.И. Приставкин</w:t>
      </w:r>
      <w:r w:rsidRPr="00AD1A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A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Рассказ «Золотая рыбка».</w:t>
      </w:r>
      <w:r w:rsidRPr="00AD1A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тематика и нравственная проблематика рассказа. </w:t>
      </w:r>
      <w:r w:rsidRPr="00AD1A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Выразительные средства создания образов. Воспитание чувства милосердия, сострадания, заботы о </w:t>
      </w:r>
      <w:proofErr w:type="gramStart"/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беззащитном</w:t>
      </w:r>
      <w:proofErr w:type="gramEnd"/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Р.П. Погодин. </w:t>
      </w:r>
      <w:r w:rsidRPr="00AD1A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Рассказ «Время говорит – пора».</w:t>
      </w:r>
      <w:r w:rsidRPr="00AD1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Герои-подростки и их взаимоотношения с родителями в литературе и в жизни. Позиция автора. Взаимопонимание детей и родителей. Доброта и дружба.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Г. Алексин.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Рассказ «Самый счастливый день». Смысл названия рассказа. Почему семья нужна человеку? Необходимость бережного отношения к </w:t>
      </w:r>
      <w:proofErr w:type="gram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Софья </w:t>
      </w:r>
      <w:proofErr w:type="spellStart"/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Радзиевска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Повесть «</w:t>
      </w:r>
      <w:proofErr w:type="gram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Болотные</w:t>
      </w:r>
      <w:proofErr w:type="gram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робинзоны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Главы «Где искать спасения?», «На Андрюшкин остров», «Война вокруг нас кружит…» (или другие по выбору). Драматическая история жителей </w:t>
      </w:r>
      <w:proofErr w:type="spellStart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полесской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деревушки, война и дети. Смелость, мужество героев, глубокая вера в человека, в его лучшие душевные качества.</w:t>
      </w:r>
    </w:p>
    <w:p w:rsidR="00AD1A4C" w:rsidRPr="00AD1A4C" w:rsidRDefault="00AD1A4C" w:rsidP="00AD1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Кир Булычёв. </w:t>
      </w:r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Сборник рассказов «Девочка с Земли» («Девочка, с которой ничего не случится», «Путешествие Алисы», «День рождения Алисы»). Фантастические рассказы для детей. Тема мира и гармонии.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 К. </w:t>
      </w:r>
      <w:proofErr w:type="spellStart"/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Железников</w:t>
      </w:r>
      <w:proofErr w:type="spellEnd"/>
      <w:r w:rsidRPr="00AD1A4C">
        <w:rPr>
          <w:rFonts w:ascii="Times New Roman" w:eastAsia="Times New Roman" w:hAnsi="Times New Roman" w:cs="Times New Roman"/>
          <w:sz w:val="24"/>
          <w:szCs w:val="24"/>
          <w:lang w:eastAsia="ru-RU"/>
        </w:rPr>
        <w:t>.  Повесть «Чучело» Нравственные уроки книги. Проблем детской жестокости в современном мире.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AD1A4C" w:rsidRPr="00AD1A4C" w:rsidRDefault="00AD1A4C" w:rsidP="00AD1A4C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1A4C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1"/>
        <w:tblW w:w="9945" w:type="dxa"/>
        <w:tblLook w:val="04A0"/>
      </w:tblPr>
      <w:tblGrid>
        <w:gridCol w:w="943"/>
        <w:gridCol w:w="4390"/>
        <w:gridCol w:w="1499"/>
        <w:gridCol w:w="1479"/>
        <w:gridCol w:w="1634"/>
      </w:tblGrid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681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Дата проведения фактическая</w:t>
            </w:r>
          </w:p>
        </w:tc>
      </w:tr>
      <w:tr w:rsidR="00AD1A4C" w:rsidRPr="00AD1A4C" w:rsidTr="00B611D8">
        <w:trPr>
          <w:trHeight w:val="574"/>
        </w:trPr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1" w:type="dxa"/>
          </w:tcPr>
          <w:p w:rsidR="00AD1A4C" w:rsidRPr="00AD1A4C" w:rsidRDefault="00AD1A4C" w:rsidP="00AD1A4C">
            <w:pPr>
              <w:ind w:right="-70"/>
              <w:rPr>
                <w:rFonts w:ascii="Times New Roman" w:eastAsia="Times New Roman" w:hAnsi="Times New Roman" w:cs="Times New Roman"/>
              </w:rPr>
            </w:pPr>
            <w:r w:rsidRPr="00AD1A4C">
              <w:rPr>
                <w:rFonts w:ascii="Times New Roman" w:eastAsia="Times New Roman" w:hAnsi="Times New Roman" w:cs="Times New Roman"/>
              </w:rPr>
              <w:t>ВВЕДЕНИЕ</w:t>
            </w:r>
          </w:p>
          <w:p w:rsidR="00AD1A4C" w:rsidRPr="00AD1A4C" w:rsidRDefault="00AD1A4C" w:rsidP="00AD1A4C">
            <w:pPr>
              <w:ind w:right="-7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Книга как духовное завещание одного поколения другому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14.01.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rPr>
          <w:trHeight w:val="253"/>
        </w:trPr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1" w:type="dxa"/>
          </w:tcPr>
          <w:p w:rsidR="00AD1A4C" w:rsidRPr="00AD1A4C" w:rsidRDefault="00AD1A4C" w:rsidP="00AD1A4C">
            <w:pPr>
              <w:ind w:right="-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>УСТНОЕ НАРОДНОЕ ТВОРЧЕСТВО</w:t>
            </w:r>
          </w:p>
          <w:p w:rsidR="00AD1A4C" w:rsidRPr="00AD1A4C" w:rsidRDefault="00AD1A4C" w:rsidP="00AD1A4C">
            <w:pPr>
              <w:ind w:right="-7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Сказка «Два Ивана – солдатских сына».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Воплощение в фольклорных произведениях национального характера, народных нравственных ценностей, прославление бескорыстного служения Отечеству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21.01.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>ЛИТЕРАТУРНЫЕ СКАЗКИ</w:t>
            </w:r>
          </w:p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Н. Д. </w:t>
            </w:r>
            <w:proofErr w:type="spellStart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Телешов</w:t>
            </w:r>
            <w:proofErr w:type="spellEnd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. Сказка «Белая цапля».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Нравственные проблемы в произведении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28.01.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ИЗ РУССКОЙ ЛИТЕРАТУРЫ </w:t>
            </w:r>
            <w:r w:rsidRPr="00AD1A4C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ВЕКА </w:t>
            </w: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Н. Г. Гарин-Михайловский. Повесть  «Детство Тёмы»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(главы «Иванов», «Ябеда»).  Становление личности героя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04.02.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Н. Г. Гарин-Михайловский. Повесть  «Детство Тёмы»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(главы «Иванов», «Ябеда»).  Становление личности героя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11.02.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>Поэтический образ Родины в стихотворениях  </w:t>
            </w: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И. С. Никитина «Русь»;</w:t>
            </w:r>
            <w:r w:rsidRPr="00AD1A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AD1A4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eastAsia="ru-RU"/>
              </w:rPr>
              <w:t>«Сибирь!.. Напишешь это слово…»  и</w:t>
            </w: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М. Ю. Лермонтова «Москва, Москва! люблю тебя, как сын...»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18.02.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Н. Лесков. Рассказ  «Человек на часах».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Уважение к личности в произведении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ЛИТЕРАТУРЫ </w:t>
            </w:r>
            <w:r w:rsidRPr="00AD1A4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XX</w:t>
            </w:r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ВЕКА</w:t>
            </w:r>
          </w:p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 человеческих чу</w:t>
            </w:r>
            <w:proofErr w:type="gramStart"/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вств в </w:t>
            </w:r>
            <w:r w:rsidRPr="00AD1A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</w:t>
            </w:r>
            <w:proofErr w:type="gramEnd"/>
            <w:r w:rsidRPr="00AD1A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ассказе</w:t>
            </w:r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Л. Чарской «Тайна»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04.03.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eastAsia="ru-RU"/>
              </w:rPr>
              <w:t>А.И. Приставкин.</w:t>
            </w:r>
            <w:r w:rsidRPr="00AD1A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AD1A4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eastAsia="ru-RU"/>
              </w:rPr>
              <w:t>Рассказ «Золотая рыбка».</w:t>
            </w:r>
            <w:r w:rsidRPr="00AD1A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 </w:t>
            </w:r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Воспитание чувства милосердия, </w:t>
            </w:r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сострадания, заботы о </w:t>
            </w:r>
            <w:proofErr w:type="gramStart"/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беззащитном</w:t>
            </w:r>
            <w:proofErr w:type="gramEnd"/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11.03.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rPr>
          <w:trHeight w:val="400"/>
        </w:trPr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eastAsia="ru-RU"/>
              </w:rPr>
              <w:t>Р.П. Погодин. Рассказ  «Время говорит – пора».</w:t>
            </w:r>
            <w:r w:rsidRPr="00AD1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Взаимоотношения детей и родителей. Доброта и дружба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rPr>
          <w:trHeight w:val="147"/>
        </w:trPr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А.Г.Алексин. Рассказ «Самый счастливый день».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Смысл названия рассказа. Отношения с близкими людьми в рассказе.</w:t>
            </w:r>
          </w:p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proofErr w:type="gramStart"/>
            <w:r w:rsidRPr="00AD1A4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 w:rsidRPr="00AD1A4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/Р Подготовка к написанию сочинения по теме</w:t>
            </w: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>«Мой самый счастливый день»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01.04.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proofErr w:type="gramStart"/>
            <w:r w:rsidRPr="00AD1A4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 w:rsidRPr="00AD1A4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/Р Написание сочинения по теме</w:t>
            </w: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>«Мой самый счастливый день»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Софья </w:t>
            </w:r>
            <w:proofErr w:type="spellStart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Радзиевская</w:t>
            </w:r>
            <w:proofErr w:type="spellEnd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 «Болотные </w:t>
            </w:r>
            <w:proofErr w:type="spellStart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робинзоны</w:t>
            </w:r>
            <w:proofErr w:type="spellEnd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(гл. «Где искать спасения?», «На Андрюшкин остров»). Смелость, мужество героев, глубокая вера в человека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Софья </w:t>
            </w:r>
            <w:proofErr w:type="spellStart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Радзиевская</w:t>
            </w:r>
            <w:proofErr w:type="spellEnd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 «Болотные </w:t>
            </w:r>
            <w:proofErr w:type="spellStart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робинзоны</w:t>
            </w:r>
            <w:proofErr w:type="spellEnd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(гл. «Война вокруг нас кружит…»). Война и дети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1" w:type="dxa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 Булычёв.  («Девочка, с которой ничего не случится», «Путешествие Алисы», «День рождения Алисы»). 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>Фантастические рассказы для детей. Тема мира и гармонии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В. К. </w:t>
            </w:r>
            <w:proofErr w:type="spellStart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Железников</w:t>
            </w:r>
            <w:proofErr w:type="spellEnd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. Повесть «Чучело».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Нравственные уроки книги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06.05.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Контрольная работа  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В. К. </w:t>
            </w:r>
            <w:proofErr w:type="spellStart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Железников</w:t>
            </w:r>
            <w:proofErr w:type="spellEnd"/>
            <w:r w:rsidRPr="00AD1A4C">
              <w:rPr>
                <w:rFonts w:ascii="Times New Roman" w:eastAsia="Times New Roman" w:hAnsi="Times New Roman" w:cs="Times New Roman"/>
                <w:b/>
                <w:lang w:eastAsia="ru-RU"/>
              </w:rPr>
              <w:t>. Повесть  «Чучело».</w:t>
            </w:r>
            <w:r w:rsidRPr="00AD1A4C">
              <w:rPr>
                <w:rFonts w:ascii="Times New Roman" w:eastAsia="Times New Roman" w:hAnsi="Times New Roman" w:cs="Times New Roman"/>
                <w:lang w:eastAsia="ru-RU"/>
              </w:rPr>
              <w:t xml:space="preserve"> Проблем детской жестокости в современном мире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20.05.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AD1A4C" w:rsidRPr="00AD1A4C" w:rsidTr="00B611D8">
        <w:tc>
          <w:tcPr>
            <w:tcW w:w="959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1" w:type="dxa"/>
            <w:vAlign w:val="center"/>
          </w:tcPr>
          <w:p w:rsidR="00AD1A4C" w:rsidRPr="00AD1A4C" w:rsidRDefault="00AD1A4C" w:rsidP="00AD1A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417" w:type="dxa"/>
          </w:tcPr>
          <w:p w:rsidR="00AD1A4C" w:rsidRPr="00AD1A4C" w:rsidRDefault="00AD1A4C" w:rsidP="00AD1A4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D1A4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27.05.</w:t>
            </w:r>
          </w:p>
        </w:tc>
        <w:tc>
          <w:tcPr>
            <w:tcW w:w="1487" w:type="dxa"/>
          </w:tcPr>
          <w:p w:rsidR="00AD1A4C" w:rsidRPr="00AD1A4C" w:rsidRDefault="00AD1A4C" w:rsidP="00AD1A4C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A4C" w:rsidRPr="00AD1A4C" w:rsidRDefault="00AD1A4C" w:rsidP="00AD1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05B" w:rsidRDefault="00F7005B">
      <w:bookmarkStart w:id="0" w:name="_GoBack"/>
      <w:bookmarkEnd w:id="0"/>
    </w:p>
    <w:sectPr w:rsidR="00F7005B" w:rsidSect="001E45EA">
      <w:pgSz w:w="11906" w:h="16838"/>
      <w:pgMar w:top="340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5113"/>
    <w:multiLevelType w:val="hybridMultilevel"/>
    <w:tmpl w:val="0272179E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0C7"/>
    <w:rsid w:val="009A2170"/>
    <w:rsid w:val="00AD1A4C"/>
    <w:rsid w:val="00BB60C7"/>
    <w:rsid w:val="00D02E6B"/>
    <w:rsid w:val="00F7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1A4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1A4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2308</Words>
  <Characters>13159</Characters>
  <Application>Microsoft Office Word</Application>
  <DocSecurity>0</DocSecurity>
  <Lines>109</Lines>
  <Paragraphs>30</Paragraphs>
  <ScaleCrop>false</ScaleCrop>
  <Company/>
  <LinksUpToDate>false</LinksUpToDate>
  <CharactersWithSpaces>15437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3</cp:revision>
  <dcterms:created xsi:type="dcterms:W3CDTF">2021-04-03T08:31:00Z</dcterms:created>
  <dcterms:modified xsi:type="dcterms:W3CDTF">2021-04-04T15:26:00Z</dcterms:modified>
</cp:coreProperties>
</file>